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Буряченко И.В.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01.01 Конструкция, техническое обслуживание и ремонт 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электрооборудования и автоматики 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«Электрооборудование транспортных средств»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3ТЭМ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09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F8165C" w:rsidRPr="00763CC7" w:rsidRDefault="00F8165C" w:rsidP="00F8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5C" w:rsidRPr="00763CC7" w:rsidRDefault="00F8165C" w:rsidP="00F816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ИНСТРУКЦИОННАЯ КАРТА</w:t>
      </w:r>
    </w:p>
    <w:p w:rsidR="00F8165C" w:rsidRPr="00763CC7" w:rsidRDefault="00F8165C" w:rsidP="00F816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</w:t>
      </w:r>
      <w:r w:rsidR="007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ЫПОЛНЕНИЮ ЛАБОРАТОРНОЙ РАБОТЫ №8</w:t>
      </w:r>
    </w:p>
    <w:p w:rsidR="00F8165C" w:rsidRPr="00763CC7" w:rsidRDefault="00F8165C" w:rsidP="00F8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бесконтакт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5C" w:rsidRPr="00763CC7" w:rsidRDefault="00F8165C" w:rsidP="00F8165C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цель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способы и приобрести практические навыки проведения работ по техническому обслуживанию </w:t>
      </w:r>
      <w:r w:rsidR="007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бесконтактных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5C" w:rsidRPr="00763CC7" w:rsidRDefault="00F8165C" w:rsidP="00F8165C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       Развивать практические навыки при выполнении </w:t>
      </w:r>
    </w:p>
    <w:p w:rsidR="00F8165C" w:rsidRPr="00763CC7" w:rsidRDefault="00F8165C" w:rsidP="00F8165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практических заданий.</w:t>
      </w:r>
    </w:p>
    <w:p w:rsidR="00F8165C" w:rsidRPr="00763CC7" w:rsidRDefault="00F8165C" w:rsidP="00F8165C">
      <w:pPr>
        <w:spacing w:after="0" w:line="24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  Воспитывать чувство гордости за избранную профессию,</w:t>
      </w:r>
    </w:p>
    <w:p w:rsidR="00F8165C" w:rsidRPr="00763CC7" w:rsidRDefault="00F8165C" w:rsidP="00F8165C">
      <w:pPr>
        <w:spacing w:after="0" w:line="24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стремиться получать новые знания самостоятельно.</w:t>
      </w:r>
    </w:p>
    <w:p w:rsidR="00F8165C" w:rsidRPr="00763CC7" w:rsidRDefault="00F8165C" w:rsidP="00F8165C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формированию профессиональных компетенций после изучения нового лекционного     материала.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80</w:t>
      </w:r>
      <w:proofErr w:type="gramEnd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8165C" w:rsidRDefault="00F8165C" w:rsidP="00F8165C">
      <w:pPr>
        <w:pStyle w:val="a3"/>
        <w:spacing w:after="0" w:line="240" w:lineRule="auto"/>
        <w:ind w:left="2127" w:hanging="2127"/>
        <w:jc w:val="both"/>
      </w:pPr>
      <w:r w:rsidRPr="00763CC7">
        <w:t xml:space="preserve">Оборудование      </w:t>
      </w:r>
      <w:r w:rsidR="00893BF2">
        <w:t>Регуляторы напряжения РР350, РР356, 13.3702, Я112, Я120, с генератором Г221, Г</w:t>
      </w:r>
      <w:r w:rsidR="00893BF2">
        <w:t>271; испытательные</w:t>
      </w:r>
      <w:r w:rsidR="007B5C68">
        <w:t xml:space="preserve"> стенды Э</w:t>
      </w:r>
      <w:r>
        <w:t>211, 532-2М, 532М, омметр, аккумулято</w:t>
      </w:r>
      <w:r w:rsidR="007B5C68">
        <w:t>рная батарея,</w:t>
      </w:r>
      <w:r>
        <w:t xml:space="preserve"> набор инструментов слесаря.</w:t>
      </w:r>
    </w:p>
    <w:p w:rsidR="00F8165C" w:rsidRDefault="00F8165C" w:rsidP="00F8165C">
      <w:pPr>
        <w:pStyle w:val="a3"/>
        <w:spacing w:after="0" w:line="240" w:lineRule="auto"/>
        <w:ind w:left="2120" w:hanging="2120"/>
        <w:jc w:val="both"/>
      </w:pPr>
      <w:r w:rsidRPr="00763CC7">
        <w:rPr>
          <w:rFonts w:eastAsia="Times New Roman"/>
          <w:lang w:eastAsia="ru-RU"/>
        </w:rPr>
        <w:t xml:space="preserve">Литература </w:t>
      </w:r>
      <w:r w:rsidRPr="00763CC7">
        <w:rPr>
          <w:rFonts w:eastAsia="Times New Roman"/>
          <w:lang w:eastAsia="ru-RU"/>
        </w:rPr>
        <w:tab/>
        <w:t xml:space="preserve">1. </w:t>
      </w:r>
      <w:r>
        <w:t>Тимофеев Ю.Л., Тимофеев Л. "Лабораторный практикум по электрооборудованию автомобилей</w:t>
      </w:r>
      <w:proofErr w:type="gramStart"/>
      <w:r>
        <w:t>" .</w:t>
      </w:r>
      <w:proofErr w:type="gramEnd"/>
      <w:r>
        <w:t>- М.</w:t>
      </w:r>
      <w:r w:rsidR="00893BF2">
        <w:t xml:space="preserve"> </w:t>
      </w:r>
      <w:r>
        <w:t>Транспорт, 1988г.</w:t>
      </w:r>
    </w:p>
    <w:p w:rsidR="00F8165C" w:rsidRPr="00431E3F" w:rsidRDefault="00F8165C" w:rsidP="00F8165C">
      <w:pPr>
        <w:pStyle w:val="a3"/>
        <w:spacing w:after="0" w:line="240" w:lineRule="auto"/>
        <w:ind w:left="2124"/>
        <w:jc w:val="both"/>
      </w:pPr>
      <w:r>
        <w:rPr>
          <w:rFonts w:eastAsia="Times New Roman"/>
          <w:lang w:eastAsia="ru-RU"/>
        </w:rPr>
        <w:t>2.</w:t>
      </w:r>
      <w:r w:rsidRPr="00763CC7">
        <w:rPr>
          <w:rFonts w:eastAsia="Times New Roman"/>
          <w:lang w:eastAsia="ru-RU"/>
        </w:rPr>
        <w:t>Резник А.М. «Электрооборудование авто</w:t>
      </w:r>
      <w:r>
        <w:rPr>
          <w:rFonts w:eastAsia="Times New Roman"/>
          <w:lang w:eastAsia="ru-RU"/>
        </w:rPr>
        <w:t xml:space="preserve">мобилей» – </w:t>
      </w:r>
      <w:proofErr w:type="gramStart"/>
      <w:r>
        <w:rPr>
          <w:rFonts w:eastAsia="Times New Roman"/>
          <w:lang w:eastAsia="ru-RU"/>
        </w:rPr>
        <w:t xml:space="preserve">М:   </w:t>
      </w:r>
      <w:proofErr w:type="gramEnd"/>
      <w:r>
        <w:rPr>
          <w:rFonts w:eastAsia="Times New Roman"/>
          <w:lang w:eastAsia="ru-RU"/>
        </w:rPr>
        <w:t xml:space="preserve"> Транспорт</w:t>
      </w:r>
      <w:r w:rsidRPr="00763CC7">
        <w:rPr>
          <w:rFonts w:eastAsia="Times New Roman"/>
          <w:lang w:eastAsia="ru-RU"/>
        </w:rPr>
        <w:t>. – 256с.</w:t>
      </w:r>
    </w:p>
    <w:p w:rsidR="00F8165C" w:rsidRDefault="00F8165C" w:rsidP="00F8165C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Акимов С.В., </w:t>
      </w:r>
      <w:proofErr w:type="spellStart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Чижков</w:t>
      </w:r>
      <w:proofErr w:type="spellEnd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«Электрооборудован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автомобилей» - За рулем,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-335 с.</w:t>
      </w:r>
    </w:p>
    <w:p w:rsidR="00F8165C" w:rsidRDefault="00F8165C" w:rsidP="00F8165C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5C" w:rsidRPr="00F8165C" w:rsidRDefault="00F8165C" w:rsidP="00F816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63CC7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работы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1. Внешний осмотр.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2. Проверка исправности регуляторов напряжения.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3. Основные методики проверки и регулировки регуляторов напряжения.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4. Проверка исправности элементов схемы регулятора.</w:t>
      </w:r>
    </w:p>
    <w:p w:rsidR="00053026" w:rsidRDefault="00053026" w:rsidP="00F8165C">
      <w:pPr>
        <w:spacing w:after="0" w:line="240" w:lineRule="auto"/>
      </w:pPr>
    </w:p>
    <w:p w:rsidR="00B61B07" w:rsidRDefault="00B61B07" w:rsidP="00F8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1B07" w:rsidRDefault="00B61B07" w:rsidP="00F8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1B07" w:rsidRDefault="00B61B07" w:rsidP="00F8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1B07" w:rsidRDefault="00B61B07" w:rsidP="00F8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165C" w:rsidRDefault="00F8165C" w:rsidP="00F8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65C">
        <w:rPr>
          <w:rFonts w:ascii="Times New Roman" w:hAnsi="Times New Roman" w:cs="Times New Roman"/>
          <w:sz w:val="28"/>
          <w:szCs w:val="28"/>
          <w:u w:val="single"/>
        </w:rPr>
        <w:lastRenderedPageBreak/>
        <w:t>Порядок проведения работы</w:t>
      </w:r>
    </w:p>
    <w:p w:rsidR="00F8165C" w:rsidRDefault="00F8165C" w:rsidP="00F8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 1. При внешнем осмотре обращают внимание на имеющиеся неисправности схемы или ее элементов, обрыв проводников, повреждения печатной платы, неисправные резисторы, состояние предохранителей (регулятор 13.3702).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 xml:space="preserve"> 2. Исправность регуляторов напряжения проверяют, подключая их </w:t>
      </w:r>
      <w:r w:rsidR="00B61B07">
        <w:t>к аккумулятору</w:t>
      </w:r>
      <w:r>
        <w:t xml:space="preserve"> по схеме (рис. 39), используя в качестве нагрузки цепи возбуждения лампу мощностью до 30 Вт. Для этого регулятор рассчитан на рабочее напряжение 14 В, подключают сначала до 6 аккумуляторов (12 В), а затем до 8 аккумуляторов (16 В) двух последовательно подключенных батарей или до 12 аккумуляторов (24 В), а затем до 16 аккумуляторов (32 </w:t>
      </w:r>
      <w:r w:rsidR="00B61B07">
        <w:t>В)</w:t>
      </w:r>
      <w:r>
        <w:t xml:space="preserve"> </w:t>
      </w:r>
      <w:r w:rsidR="00B61B07">
        <w:t>для регуляторов,</w:t>
      </w:r>
      <w:r>
        <w:t xml:space="preserve"> рассчитанных на 28 В. При исправном регуляторе напряжения в первом случае подключения лампа должна палаты, а во втором - не должна. Если лампа горит или не питает в обоих случаях подключения, регулятор неисправен.</w:t>
      </w:r>
    </w:p>
    <w:p w:rsidR="00B61B07" w:rsidRDefault="00B61B07" w:rsidP="00B61B07">
      <w:pPr>
        <w:pStyle w:val="a3"/>
        <w:spacing w:after="0" w:line="240" w:lineRule="auto"/>
        <w:ind w:left="0"/>
        <w:jc w:val="center"/>
      </w:pPr>
      <w:r>
        <w:fldChar w:fldCharType="begin"/>
      </w:r>
      <w:r>
        <w:instrText xml:space="preserve"> INCLUDEPICTURE  "C:\\Users\\26E4~1\\AppData\\Local\\Temp\\FineReader11.00\\media\\image40.jpeg"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21pt;height:189pt">
            <v:imagedata r:id="rId5" r:href="rId6"/>
          </v:shape>
        </w:pict>
      </w:r>
      <w:r>
        <w:fldChar w:fldCharType="end"/>
      </w:r>
    </w:p>
    <w:p w:rsidR="00B61B07" w:rsidRDefault="00B61B07" w:rsidP="00B61B07">
      <w:pPr>
        <w:pStyle w:val="a3"/>
        <w:spacing w:after="0" w:line="240" w:lineRule="auto"/>
        <w:ind w:left="0"/>
        <w:jc w:val="center"/>
      </w:pPr>
      <w:r w:rsidRPr="00B61B07">
        <w:t>Рис. 39. Схемы проверок работоспособности регуляторов напряжения: а РР350; б — 13.3702; в — РР356; г — Я112А; д — Я112В; е — Я120</w:t>
      </w:r>
      <w:r>
        <w:t>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 xml:space="preserve">       Регуляторы возможно проверить, измеряя падение напряжения на них. Для этого подключают проверяемый регулятор к аккумуляторной батареи по схеме (рис.40). Устанавливают реостат на максимальное сопротивление, подключают цепь и с помощью реостата устанавливают силу ток нагрузки, равной силе тока возбуждения генератора, с которым работает регулятор. Например, регулятор РР 350-3 А, для регулятора 13.3702-4 А. </w:t>
      </w:r>
      <w:r w:rsidR="00B61B07">
        <w:t>В исправном регуляторе</w:t>
      </w:r>
      <w:r>
        <w:t xml:space="preserve"> падение напряжения регистрируется вольтметром, не должно превышать 2В для РР 350 и 1,6 </w:t>
      </w:r>
      <w:proofErr w:type="gramStart"/>
      <w:r>
        <w:t>В</w:t>
      </w:r>
      <w:proofErr w:type="gramEnd"/>
      <w:r>
        <w:t xml:space="preserve"> для 13.3702. Таким же образом проверяют и другие регуляторы.</w:t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  <w:r>
        <w:lastRenderedPageBreak/>
        <w:fldChar w:fldCharType="begin"/>
      </w:r>
      <w:r>
        <w:instrText xml:space="preserve"> INCLUDEPICTURE  "C:\\Users\\26E4~1\\AppData\\Local\\Temp\\FineReader11.00\\media\\image41.jpeg" \* MERGEFORMATINET </w:instrText>
      </w:r>
      <w:r>
        <w:fldChar w:fldCharType="separate"/>
      </w:r>
      <w:r>
        <w:pict>
          <v:shape id="_x0000_i1048" type="#_x0000_t75" style="width:109.5pt;height:172pt">
            <v:imagedata r:id="rId7" r:href="rId8"/>
          </v:shape>
        </w:pict>
      </w:r>
      <w:r>
        <w:fldChar w:fldCharType="end"/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  <w:r w:rsidRPr="00B61B07">
        <w:t>Рис. 40. Проверка регуляторов напряжения по падению напряжения</w:t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         Более точную проверку регулятора напряжения с изменением величины регулируемой напряжения можно</w:t>
      </w:r>
      <w:r w:rsidR="00B61B07">
        <w:t xml:space="preserve"> провести с помощью прибора (рис</w:t>
      </w:r>
      <w:r>
        <w:t xml:space="preserve">.41). Прибор представляет собой стабилизированный источник напряжения с плавной регулировкой напряжения до 35 В. Для проверки регулятора его подключают </w:t>
      </w:r>
      <w:r w:rsidR="00B61B07">
        <w:t>к прибору</w:t>
      </w:r>
      <w:r>
        <w:t>, включают в схему, и медленно увеличивают напряжение, наблюдая за контрольной лампой и вольтметром. В момент выключения лампы измеряют напряжение, которое и будет величиной напряжения срабатывания регулятора. Если напряжение срабатывания регулятора не соответствует величинам, которые предоставлены в тех</w:t>
      </w:r>
      <w:r w:rsidR="00B61B07">
        <w:t>нических условиях</w:t>
      </w:r>
      <w:r>
        <w:t xml:space="preserve">, проводят регулировку регулятора. Интегральные регуляторы </w:t>
      </w:r>
      <w:proofErr w:type="gramStart"/>
      <w:r>
        <w:t>Я</w:t>
      </w:r>
      <w:proofErr w:type="gramEnd"/>
      <w:r>
        <w:t xml:space="preserve"> 112 в таком случае заменяют.</w:t>
      </w:r>
    </w:p>
    <w:p w:rsidR="00B61B07" w:rsidRDefault="00B61B07" w:rsidP="00B61B07">
      <w:pPr>
        <w:framePr w:w="5448" w:h="2635" w:hSpace="1056" w:wrap="notBeside" w:vAnchor="text" w:hAnchor="text" w:x="2019" w:y="1"/>
        <w:rPr>
          <w:sz w:val="2"/>
          <w:szCs w:val="2"/>
        </w:rPr>
      </w:pPr>
      <w:r>
        <w:fldChar w:fldCharType="begin"/>
      </w:r>
      <w:r>
        <w:instrText xml:space="preserve"> INCLUDEPICTURE  "C:\\Users\\26E4~1\\AppData\\Local\\Temp\\FineReader11.00\\media\\image43.jpeg" \* MERGEFORMATINET </w:instrText>
      </w:r>
      <w:r>
        <w:fldChar w:fldCharType="separate"/>
      </w:r>
      <w:r>
        <w:pict>
          <v:shape id="_x0000_i1050" type="#_x0000_t75" style="width:273pt;height:132pt">
            <v:imagedata r:id="rId9" r:href="rId10"/>
          </v:shape>
        </w:pict>
      </w:r>
      <w:r>
        <w:fldChar w:fldCharType="end"/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  <w:r w:rsidRPr="00B61B07">
        <w:t>Рис. 41. Схема прибора для проверки бесконтактных регуляторов напряжения: 1 — выпрямительный блок; 2— резистор 4 кОм; 3 — транзистор КТ808; 4 — резистор 1,5 кОм; 5 — резистор 0,6 Ом; 6 — конденсатор 30 В, 4000 мкФ; 7 — стабилитрон Д818Г; 8 — резистор 2 ^Ом; 9 — переменный резистор 3,3 кОм; 10 — транзистор ГТ321; 11 — резистор 500...700 Ом; 12 — транзистор КТ807; 13 — конденсатор 30 В 2000 мкФ</w:t>
      </w:r>
      <w:r>
        <w:t>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    </w:t>
      </w:r>
      <w:r w:rsidR="00B61B07">
        <w:t>В регуляторе</w:t>
      </w:r>
      <w:r>
        <w:t xml:space="preserve"> Я120 предусмотрено посезонное регулирования для зимнего "С" и летнего "Л" режимов за</w:t>
      </w:r>
      <w:r w:rsidR="00B61B07">
        <w:t>ряда аккумуляторных батарей (рис</w:t>
      </w:r>
      <w:r>
        <w:t>.42), которая позволяет изменять напряжение в пределах 1 ... 2 В. Если винт ввернуть до упора в корпус (положение "С "), напряжение генератора увеличивается, если выворачивать винта (положение" Л ") - уменьшается на 1 ... 2 В.</w:t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B61B07">
      <w:pPr>
        <w:framePr w:w="7669" w:h="1565" w:wrap="around" w:hAnchor="margin" w:x="1701" w:y="54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"C:\\Users\\26E4~1\\AppData\\Local\\Temp\\FineReader11.00\\media\\image44.jpeg" \* MERGEFORMATINET </w:instrText>
      </w:r>
      <w:r>
        <w:fldChar w:fldCharType="separate"/>
      </w:r>
      <w:r>
        <w:pict>
          <v:shape id="_x0000_i1060" type="#_x0000_t75" style="width:212.5pt;height:108.5pt">
            <v:imagedata r:id="rId11" r:href="rId12"/>
          </v:shape>
        </w:pict>
      </w:r>
      <w:r>
        <w:fldChar w:fldCharType="end"/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3. Проверка регулятора проводят в комплекте с тем типом генератора, с которым он работает на автомобиле по схеме (рис.43).</w:t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B61B07">
      <w:pPr>
        <w:framePr w:h="314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"C:\\Users\\26E4~1\\AppData\\Local\\Temp\\FineReader11.00\\media\\image45.jpeg" \* MERGEFORMATINET </w:instrText>
      </w:r>
      <w:r>
        <w:fldChar w:fldCharType="separate"/>
      </w:r>
      <w:r>
        <w:pict>
          <v:shape id="_x0000_i1052" type="#_x0000_t75" style="width:296.5pt;height:157pt">
            <v:imagedata r:id="rId13" r:href="rId14"/>
          </v:shape>
        </w:pict>
      </w:r>
      <w:r>
        <w:fldChar w:fldCharType="end"/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 xml:space="preserve">        К обмотке возбуждения генератора подключают аккумуляторных батареи, включают электродвигатель и плавно увеличивают частоту вращения ротора генератора до 3500 мин-1, наблюдая за </w:t>
      </w:r>
      <w:r w:rsidR="00B61B07">
        <w:t>вольтметром,</w:t>
      </w:r>
      <w:r>
        <w:t xml:space="preserve"> не допуская критического увеличения напряжения. Затем подключают реостат нагрузки и устанавливают силу тока, равной 0,5 контрольн</w:t>
      </w:r>
      <w:r w:rsidR="00B61B07">
        <w:t>ой силы тока генератора</w:t>
      </w:r>
      <w:r>
        <w:t>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 xml:space="preserve">        При отклонении напряжения генератора от установленных величин проводят регулировку регулятора заменой резистора в цепи делителя напряжения. Например, в РР350 (рис. </w:t>
      </w:r>
      <w:proofErr w:type="gramStart"/>
      <w:r>
        <w:t>44</w:t>
      </w:r>
      <w:proofErr w:type="gramEnd"/>
      <w:r>
        <w:t xml:space="preserve"> а, б.) Для увеличения регулируемой напряжения необходимо резистор 1 заменить резистором с меньшим номинальным значением сопротивления. Для снижения регулируемой напряжения резистор 1 заменяют резистором с большим номинальным значением сопротивления. В регуляторе 13.3702 (рис.44в) для изменения величины регулируемой напряжения изменяют величину резистора 11.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 xml:space="preserve">      Для более быстрой регулировки регулятора напряжения возможно использовать переменный резистор типа СП 0,5 ... 2 кОм, который вместо </w:t>
      </w:r>
      <w:proofErr w:type="spellStart"/>
      <w:r>
        <w:t>подстроечного</w:t>
      </w:r>
      <w:proofErr w:type="spellEnd"/>
      <w:r>
        <w:t xml:space="preserve"> резистора. Изменяя сопротивление этого резистора добиваются, чтобы напряжение срабатывания регулятора отвечала величинам, которые указаны в табл.3. Затем выключают переменный резистор, измеряют его сопротивление и вместо него устанавливают резистор, сопротивление которого равно измеренному, и еще раз проверяем регулятор напряжения.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 xml:space="preserve">4. Если при проверке регулятора неограниченно увеличивается напряжение генератора или генератор НЕ возбуждается, то регулятор неисправен. Для </w:t>
      </w:r>
      <w:r>
        <w:lastRenderedPageBreak/>
        <w:t xml:space="preserve">определения неисправности необходимо проанализировать работу схемы. Так, например, неограниченный рост напряжения генератора при проверке регулятора напряжения РР350 (рис. </w:t>
      </w:r>
      <w:proofErr w:type="gramStart"/>
      <w:r>
        <w:t>44</w:t>
      </w:r>
      <w:proofErr w:type="gramEnd"/>
      <w:r>
        <w:t xml:space="preserve"> а, б.) Возникает, когда выходной транзистор Т3 всегда открыт или пробит, а генератор НЕ возбуждается, когда транзистор Т3 всегда закрыт или в его цепи имеется обрыв. Поэтому проверки необходимо начинать именно с выходного транзистора Т3. Для этого Отпаиваем два разных выводов транзистора от платы и проверяют сопротивление переходов в двух противоположных направлениях омметром. Проверка транзистора с помощью омметра описано в Л.Р. №4. Отпаивая полупроводниковые приборы, следует помнить, что при возможном </w:t>
      </w:r>
      <w:proofErr w:type="spellStart"/>
      <w:r>
        <w:t>перенагреве</w:t>
      </w:r>
      <w:proofErr w:type="spellEnd"/>
      <w:r>
        <w:t xml:space="preserve"> паяльником при пайке, рекомендуется в качестве теплоотвода использовать пинцет, чтобы держать им выводы. К концам пинцета можно приклеить поролон и смазывать его при пайке водой для лучшего охлаждения выводов.</w:t>
      </w:r>
      <w:r w:rsidRPr="00885EFA">
        <w:t xml:space="preserve"> </w:t>
      </w:r>
      <w:r>
        <w:t xml:space="preserve">Если выходной транзистор будет исправен, другие элементы проверяют, рассматривая при анализе работы схемы аналогично. Проверку элементов схемы регулятора напряжения проводят, начиная с стабилитрона. Для этого Отпаиваем от схемы хотя бы один вывод и омметром измеряют его сопротивление, меняя местами контрольные проводники на выводах стабилитрона. Стабилитрон считают исправным, если при одном замере сопротивление будет не более </w:t>
      </w:r>
      <w:proofErr w:type="gramStart"/>
      <w:r>
        <w:t>100..</w:t>
      </w:r>
      <w:proofErr w:type="gramEnd"/>
      <w:r>
        <w:t>200 Ом, а при перемене местами проводов от омметра будет измеряться сотнями (кОм). В стабилитроне, что пробито сопротивление равно нулю, а при обрыве вывода- бесконечности.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        Стабилитроны рассчитан на очень малую силу тока, поэтому чтобы не было теплового разрушения переходов их нельзя проверять, как диоды, с помощью лампы. Аналогично проверяют диоды схемы. Мощные диоды можно проверять с помощью лампы и аккумуляторной батареи. Проверку резисторов проводят также с помощью омметра при отпаянные хотя бы одному выводе.</w:t>
      </w:r>
    </w:p>
    <w:p w:rsidR="00893BF2" w:rsidRDefault="00893BF2" w:rsidP="00893BF2">
      <w:pPr>
        <w:pStyle w:val="a3"/>
        <w:spacing w:after="0" w:line="240" w:lineRule="auto"/>
        <w:ind w:left="0"/>
        <w:jc w:val="both"/>
      </w:pPr>
      <w:r>
        <w:t>        Дроссель измеряют изменением сопротивления обмотки. Для проверки конденсаторов, включенных в схему регулятора напряжения (рис. 44 б, в), измеряют его емкость и сопротивление изоляции и сравнивают измеренные величины с техническими данными. Необходимо учесть, что после замены какого-либо элемента необходимо проверить и отрегулировать регулятор напряжения.</w:t>
      </w: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B61B07" w:rsidRDefault="00B61B07" w:rsidP="00893BF2">
      <w:pPr>
        <w:pStyle w:val="a3"/>
        <w:spacing w:after="0" w:line="240" w:lineRule="auto"/>
        <w:ind w:left="0"/>
        <w:jc w:val="both"/>
      </w:pPr>
    </w:p>
    <w:p w:rsidR="00893BF2" w:rsidRDefault="00B61B07" w:rsidP="00B61B07">
      <w:pPr>
        <w:pStyle w:val="a3"/>
        <w:spacing w:after="0" w:line="240" w:lineRule="auto"/>
        <w:ind w:left="0"/>
        <w:jc w:val="center"/>
      </w:pPr>
      <w:r>
        <w:lastRenderedPageBreak/>
        <w:fldChar w:fldCharType="begin"/>
      </w:r>
      <w:r>
        <w:instrText xml:space="preserve"> INCLUDEPICTURE  "C:\\Users\\26E4~1\\AppData\\Local\\Temp\\FineReader11.00\\media\\image46.jpeg" \* MERGEFORMATINET </w:instrText>
      </w:r>
      <w:r>
        <w:fldChar w:fldCharType="separate"/>
      </w:r>
      <w:r>
        <w:pict>
          <v:shape id="_x0000_i1063" type="#_x0000_t75" style="width:324.5pt;height:122.5pt">
            <v:imagedata r:id="rId15" r:href="rId16"/>
          </v:shape>
        </w:pict>
      </w:r>
      <w:r>
        <w:fldChar w:fldCharType="end"/>
      </w:r>
    </w:p>
    <w:p w:rsidR="004E1E57" w:rsidRDefault="004E1E5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E57" w:rsidRDefault="00B61B0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fldChar w:fldCharType="begin"/>
      </w:r>
      <w:r>
        <w:instrText xml:space="preserve"> INCLUDEPICTURE  "C:\\Users\\26E4~1\\AppData\\Local\\Temp\\FineReader11.00\\media\\image47.jpeg" \* MERGEFORMATINET </w:instrText>
      </w:r>
      <w:r>
        <w:fldChar w:fldCharType="separate"/>
      </w:r>
      <w:r>
        <w:pict>
          <v:shape id="_x0000_i1064" type="#_x0000_t75" style="width:324pt;height:117.5pt">
            <v:imagedata r:id="rId17" r:href="rId18"/>
          </v:shape>
        </w:pict>
      </w:r>
      <w:r>
        <w:fldChar w:fldCharType="end"/>
      </w:r>
    </w:p>
    <w:p w:rsidR="004E1E57" w:rsidRPr="000E31DF" w:rsidRDefault="000E31DF" w:rsidP="000E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44. Схемы транзисторных регуляторов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ряжения.</w:t>
      </w:r>
    </w:p>
    <w:p w:rsidR="004E1E57" w:rsidRDefault="004E1E5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E57" w:rsidRPr="00763CC7" w:rsidRDefault="004E1E5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отчета</w:t>
      </w:r>
    </w:p>
    <w:p w:rsidR="004E1E57" w:rsidRPr="00763CC7" w:rsidRDefault="004E1E57" w:rsidP="004E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отчетах произвести запись работ по ТО </w:t>
      </w:r>
      <w:r w:rsidR="000E3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бесконтактных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содержания работ).</w:t>
      </w:r>
    </w:p>
    <w:p w:rsidR="004E1E57" w:rsidRDefault="004E1E57" w:rsidP="00F8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57" w:rsidRPr="00763CC7" w:rsidRDefault="004E1E57" w:rsidP="004E1E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лабораторной работе записать в рабочей тетради и прислать на электронный адрес: </w:t>
      </w:r>
      <w:proofErr w:type="spellStart"/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4E1E57" w:rsidRPr="004E1E57" w:rsidRDefault="004E1E57" w:rsidP="004E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09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sectPr w:rsidR="004E1E57" w:rsidRPr="004E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BF"/>
    <w:multiLevelType w:val="hybridMultilevel"/>
    <w:tmpl w:val="020E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C"/>
    <w:rsid w:val="00053026"/>
    <w:rsid w:val="000E31DF"/>
    <w:rsid w:val="001314EC"/>
    <w:rsid w:val="004E1E57"/>
    <w:rsid w:val="007B5C68"/>
    <w:rsid w:val="00893BF2"/>
    <w:rsid w:val="00B61B07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558"/>
  <w15:chartTrackingRefBased/>
  <w15:docId w15:val="{FF59C8C5-F2F5-4280-851E-CCCFFBA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C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Exact">
    <w:name w:val="Подпись к картинке Exact"/>
    <w:basedOn w:val="a0"/>
    <w:rsid w:val="00F81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sid w:val="00F8165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8165C"/>
    <w:pPr>
      <w:widowControl w:val="0"/>
      <w:shd w:val="clear" w:color="auto" w:fill="FFFFFF"/>
      <w:spacing w:after="0" w:line="170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6E4~1\AppData\Local\Temp\FineReader11.00\media\image41.jpeg" TargetMode="External"/><Relationship Id="rId13" Type="http://schemas.openxmlformats.org/officeDocument/2006/relationships/image" Target="media/image5.jpeg"/><Relationship Id="rId18" Type="http://schemas.openxmlformats.org/officeDocument/2006/relationships/image" Target="file:///C:\Users\26E4~1\AppData\Local\Temp\FineReader11.00\media\image47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file:///C:\Users\26E4~1\AppData\Local\Temp\FineReader11.00\media\image44.jpe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file:///C:\Users\26E4~1\AppData\Local\Temp\FineReader11.00\media\image46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C:\Users\26E4~1\AppData\Local\Temp\FineReader11.00\media\image40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file:///C:\Users\26E4~1\AppData\Local\Temp\FineReader11.00\media\image43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Users\26E4~1\AppData\Local\Temp\FineReader11.00\media\image4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2021-11-08T09:11:00Z</dcterms:created>
  <dcterms:modified xsi:type="dcterms:W3CDTF">2021-11-08T09:27:00Z</dcterms:modified>
</cp:coreProperties>
</file>